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D6E6E" w:val="clear"/>
            <w:tcMar>
              <w:top w:type="dxa" w:w="600"/>
              <w:left w:type="dxa" w:w="720"/>
              <w:bottom w:type="dxa" w:w="500"/>
              <w:right w:type="dxa" w:w="720"/>
            </w:tcMar>
          </w:tcPr>
          <w:p>
            <w:pPr>
              <w:spacing w:after="120" w:before="0"/>
            </w:pPr>
            <w:r>
              <w:rPr>
                <w:rFonts w:ascii="Arial" w:cs="Arial" w:eastAsia="Arial" w:hAnsi="Arial"/>
                <w:b/>
                <w:bCs/>
                <w:color w:val="AADDDD"/>
                <w:spacing w:val="80"/>
                <w:sz w:val="26"/>
                <w:szCs w:val="26"/>
              </w:rPr>
              <w:t xml:space="preserve">VAANI AI TECHNOLOGIES LLP</w:t>
            </w:r>
          </w:p>
          <w:p>
            <w:pPr>
              <w:spacing w:after="100" w:before="0"/>
            </w:pPr>
            <w:r>
              <w:rPr>
                <w:rFonts w:ascii="Arial" w:cs="Arial" w:eastAsia="Arial" w:hAnsi="Arial"/>
                <w:b/>
                <w:bCs/>
                <w:color w:val="FFFFFF"/>
                <w:sz w:val="72"/>
                <w:szCs w:val="72"/>
              </w:rPr>
              <w:t xml:space="preserve">AI Solutions</w:t>
            </w:r>
          </w:p>
          <w:p>
            <w:pPr>
              <w:spacing w:after="200" w:before="0"/>
            </w:pPr>
            <w:r>
              <w:rPr>
                <w:rFonts w:ascii="Arial" w:cs="Arial" w:eastAsia="Arial" w:hAnsi="Arial"/>
                <w:b w:val="false"/>
                <w:bCs w:val="false"/>
                <w:color w:val="CCEEEE"/>
                <w:sz w:val="34"/>
                <w:szCs w:val="34"/>
              </w:rPr>
              <w:t xml:space="preserve">Service Brochure</w:t>
            </w:r>
          </w:p>
          <w:p>
            <w:pPr>
              <w:spacing w:after="0" w:before="0"/>
            </w:pPr>
            <w:r>
              <w:rPr>
                <w:rFonts w:ascii="Arial" w:cs="Arial" w:eastAsia="Arial" w:hAnsi="Arial"/>
                <w:color w:val="DDFFFF"/>
                <w:sz w:val="24"/>
                <w:szCs w:val="24"/>
              </w:rPr>
              <w:t xml:space="preserve">Harness the Power of Artificial Intelligence for Your Business</w:t>
            </w:r>
          </w:p>
        </w:tc>
      </w:tr>
    </w:tbl>
    <w:p>
      <w:pPr>
        <w:spacing w:after="40" w:before="0"/>
      </w:pPr>
      <w:r>
        <w:rPr>
          <w:sz w:val="22"/>
          <w:szCs w:val="22"/>
        </w:rPr>
        <w:t xml:space="preserve"/>
      </w:r>
    </w:p>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A5252" w:val="clear"/>
            <w:tcMar>
              <w:top w:type="dxa" w:w="140"/>
              <w:left w:type="dxa" w:w="720"/>
              <w:bottom w:type="dxa" w:w="140"/>
              <w:right w:type="dxa" w:w="720"/>
            </w:tcMar>
          </w:tcPr>
          <w:p>
            <w:pPr>
              <w:jc w:val="center"/>
            </w:pPr>
            <w:r>
              <w:rPr>
                <w:rFonts w:ascii="Arial" w:cs="Arial" w:eastAsia="Arial" w:hAnsi="Arial"/>
                <w:i/>
                <w:iCs/>
                <w:color w:val="FFFFFF"/>
                <w:sz w:val="22"/>
                <w:szCs w:val="22"/>
              </w:rPr>
              <w:t xml:space="preserve">Think. Innovate. Deliver.  |  Intelligent Solutions to Transform Your Business</w:t>
            </w:r>
          </w:p>
        </w:tc>
      </w:tr>
    </w:tbl>
    <w:p>
      <w:pPr>
        <w:spacing w:after="60" w:before="0"/>
      </w:pPr>
      <w:r>
        <w:rPr>
          <w:sz w:val="22"/>
          <w:szCs w:val="22"/>
        </w:rPr>
        <w:t xml:space="preserve"/>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tcMar>
              <w:top w:type="dxa" w:w="0"/>
              <w:left w:type="dxa" w:w="720"/>
              <w:bottom w:type="dxa" w:w="0"/>
              <w:right w:type="dxa" w:w="720"/>
            </w:tcMar>
          </w:tcPr>
          <w:p>
            <w:pPr>
              <w:pBdr>
                <w:bottom w:val="single" w:color="0D6E6E" w:sz="6" w:space="4"/>
              </w:pBdr>
              <w:spacing w:after="120" w:before="360"/>
            </w:pPr>
            <w:r>
              <w:rPr>
                <w:rFonts w:ascii="Arial" w:cs="Arial" w:eastAsia="Arial" w:hAnsi="Arial"/>
                <w:b/>
                <w:bCs/>
                <w:color w:val="0D6E6E"/>
                <w:sz w:val="30"/>
                <w:szCs w:val="30"/>
              </w:rPr>
              <w:t xml:space="preserve">About This Service</w:t>
            </w:r>
          </w:p>
          <w:p>
            <w:pPr>
              <w:spacing w:after="80" w:before="60"/>
              <w:jc w:val="both"/>
            </w:pPr>
            <w:r>
              <w:rPr>
                <w:rFonts w:ascii="Arial" w:cs="Arial" w:eastAsia="Arial" w:hAnsi="Arial"/>
                <w:color w:val="333333"/>
                <w:sz w:val="22"/>
                <w:szCs w:val="22"/>
              </w:rPr>
              <w:t xml:space="preserve">Artificial Intelligence isn't just a buzzword — it's a business game-changer. At Vaani AI Technologies, our AI solutions transform your data into actionable insights, automate complex processes, and unlock growth opportunities previously out of reach.</w:t>
            </w:r>
          </w:p>
          <w:p>
            <w:pPr>
              <w:spacing w:after="80" w:before="60"/>
              <w:jc w:val="both"/>
            </w:pPr>
            <w:r>
              <w:rPr>
                <w:rFonts w:ascii="Arial" w:cs="Arial" w:eastAsia="Arial" w:hAnsi="Arial"/>
                <w:color w:val="333333"/>
                <w:sz w:val="22"/>
                <w:szCs w:val="22"/>
              </w:rPr>
              <w:t xml:space="preserve">From predictive analytics to natural language processing, our AI services are designed to deliver measurable impact across industries. Whether you want to improve efficiency, reduce costs, or innovate faster, our AI solutions are tailored precisely to your business goals.</w:t>
            </w:r>
          </w:p>
          <w:p>
            <w:pPr>
              <w:spacing w:after="80" w:before="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E0F5F5" w:val="clear"/>
                  <w:tcMar>
                    <w:top w:type="dxa" w:w="160"/>
                    <w:left w:type="dxa" w:w="200"/>
                    <w:bottom w:type="dxa" w:w="160"/>
                    <w:right w:type="dxa" w:w="200"/>
                  </w:tcMar>
                </w:tcPr>
                <w:p>
                  <w:pPr>
                    <w:spacing w:after="40" w:before="0"/>
                    <w:jc w:val="center"/>
                  </w:pPr>
                  <w:r>
                    <w:rPr>
                      <w:rFonts w:ascii="Arial" w:cs="Arial" w:eastAsia="Arial" w:hAnsi="Arial"/>
                      <w:b/>
                      <w:bCs/>
                      <w:color w:val="0D6E6E"/>
                      <w:sz w:val="52"/>
                      <w:szCs w:val="52"/>
                    </w:rPr>
                    <w:t xml:space="preserve">80%</w:t>
                  </w:r>
                </w:p>
                <w:p>
                  <w:pPr>
                    <w:spacing w:after="0" w:before="0"/>
                    <w:jc w:val="center"/>
                  </w:pPr>
                  <w:r>
                    <w:rPr>
                      <w:rFonts w:ascii="Arial" w:cs="Arial" w:eastAsia="Arial" w:hAnsi="Arial"/>
                      <w:color w:val="666666"/>
                      <w:sz w:val="18"/>
                      <w:szCs w:val="18"/>
                    </w:rPr>
                    <w:t xml:space="preserve">Manual Effort Reduced</w:t>
                  </w:r>
                </w:p>
              </w:tc>
              <w:tc>
                <w:tcPr>
                  <w:tcW w:type="dxa" w:w="2340"/>
                  <w:tcBorders>
                    <w:top w:val="none" w:color="FFFFFF" w:sz="0"/>
                    <w:left w:val="none" w:color="FFFFFF" w:sz="0"/>
                    <w:bottom w:val="none" w:color="FFFFFF" w:sz="0"/>
                    <w:right w:val="none" w:color="FFFFFF" w:sz="0"/>
                  </w:tcBorders>
                  <w:shd w:fill="E0F5F5" w:val="clear"/>
                  <w:tcMar>
                    <w:top w:type="dxa" w:w="160"/>
                    <w:left w:type="dxa" w:w="200"/>
                    <w:bottom w:type="dxa" w:w="160"/>
                    <w:right w:type="dxa" w:w="200"/>
                  </w:tcMar>
                </w:tcPr>
                <w:p>
                  <w:pPr>
                    <w:spacing w:after="40" w:before="0"/>
                    <w:jc w:val="center"/>
                  </w:pPr>
                  <w:r>
                    <w:rPr>
                      <w:rFonts w:ascii="Arial" w:cs="Arial" w:eastAsia="Arial" w:hAnsi="Arial"/>
                      <w:b/>
                      <w:bCs/>
                      <w:color w:val="0D6E6E"/>
                      <w:sz w:val="52"/>
                      <w:szCs w:val="52"/>
                    </w:rPr>
                    <w:t xml:space="preserve">30%</w:t>
                  </w:r>
                </w:p>
                <w:p>
                  <w:pPr>
                    <w:spacing w:after="0" w:before="0"/>
                    <w:jc w:val="center"/>
                  </w:pPr>
                  <w:r>
                    <w:rPr>
                      <w:rFonts w:ascii="Arial" w:cs="Arial" w:eastAsia="Arial" w:hAnsi="Arial"/>
                      <w:color w:val="666666"/>
                      <w:sz w:val="18"/>
                      <w:szCs w:val="18"/>
                    </w:rPr>
                    <w:t xml:space="preserve">Efficiency Improvement</w:t>
                  </w:r>
                </w:p>
              </w:tc>
              <w:tc>
                <w:tcPr>
                  <w:tcW w:type="dxa" w:w="2340"/>
                  <w:tcBorders>
                    <w:top w:val="none" w:color="FFFFFF" w:sz="0"/>
                    <w:left w:val="none" w:color="FFFFFF" w:sz="0"/>
                    <w:bottom w:val="none" w:color="FFFFFF" w:sz="0"/>
                    <w:right w:val="none" w:color="FFFFFF" w:sz="0"/>
                  </w:tcBorders>
                  <w:shd w:fill="E0F5F5" w:val="clear"/>
                  <w:tcMar>
                    <w:top w:type="dxa" w:w="160"/>
                    <w:left w:type="dxa" w:w="200"/>
                    <w:bottom w:type="dxa" w:w="160"/>
                    <w:right w:type="dxa" w:w="200"/>
                  </w:tcMar>
                </w:tcPr>
                <w:p>
                  <w:pPr>
                    <w:spacing w:after="40" w:before="0"/>
                    <w:jc w:val="center"/>
                  </w:pPr>
                  <w:r>
                    <w:rPr>
                      <w:rFonts w:ascii="Arial" w:cs="Arial" w:eastAsia="Arial" w:hAnsi="Arial"/>
                      <w:b/>
                      <w:bCs/>
                      <w:color w:val="0D6E6E"/>
                      <w:sz w:val="52"/>
                      <w:szCs w:val="52"/>
                    </w:rPr>
                    <w:t xml:space="preserve">12+</w:t>
                  </w:r>
                </w:p>
                <w:p>
                  <w:pPr>
                    <w:spacing w:after="0" w:before="0"/>
                    <w:jc w:val="center"/>
                  </w:pPr>
                  <w:r>
                    <w:rPr>
                      <w:rFonts w:ascii="Arial" w:cs="Arial" w:eastAsia="Arial" w:hAnsi="Arial"/>
                      <w:color w:val="666666"/>
                      <w:sz w:val="18"/>
                      <w:szCs w:val="18"/>
                    </w:rPr>
                    <w:t xml:space="preserve">Industries Served</w:t>
                  </w:r>
                </w:p>
              </w:tc>
              <w:tc>
                <w:tcPr>
                  <w:tcW w:type="dxa" w:w="2340"/>
                  <w:tcBorders>
                    <w:top w:val="none" w:color="FFFFFF" w:sz="0"/>
                    <w:left w:val="none" w:color="FFFFFF" w:sz="0"/>
                    <w:bottom w:val="none" w:color="FFFFFF" w:sz="0"/>
                    <w:right w:val="none" w:color="FFFFFF" w:sz="0"/>
                  </w:tcBorders>
                  <w:shd w:fill="E0F5F5" w:val="clear"/>
                  <w:tcMar>
                    <w:top w:type="dxa" w:w="160"/>
                    <w:left w:type="dxa" w:w="200"/>
                    <w:bottom w:type="dxa" w:w="160"/>
                    <w:right w:type="dxa" w:w="200"/>
                  </w:tcMar>
                </w:tcPr>
                <w:p>
                  <w:pPr>
                    <w:spacing w:after="40" w:before="0"/>
                    <w:jc w:val="center"/>
                  </w:pPr>
                  <w:r>
                    <w:rPr>
                      <w:rFonts w:ascii="Arial" w:cs="Arial" w:eastAsia="Arial" w:hAnsi="Arial"/>
                      <w:b/>
                      <w:bCs/>
                      <w:color w:val="0D6E6E"/>
                      <w:sz w:val="52"/>
                      <w:szCs w:val="52"/>
                    </w:rPr>
                    <w:t xml:space="preserve">97%</w:t>
                  </w:r>
                </w:p>
                <w:p>
                  <w:pPr>
                    <w:spacing w:after="0" w:before="0"/>
                    <w:jc w:val="center"/>
                  </w:pPr>
                  <w:r>
                    <w:rPr>
                      <w:rFonts w:ascii="Arial" w:cs="Arial" w:eastAsia="Arial" w:hAnsi="Arial"/>
                      <w:color w:val="666666"/>
                      <w:sz w:val="18"/>
                      <w:szCs w:val="18"/>
                    </w:rPr>
                    <w:t xml:space="preserve">Client Satisfaction</w:t>
                  </w:r>
                </w:p>
              </w:tc>
            </w:tr>
          </w:tbl>
          <w:p>
            <w:pPr>
              <w:spacing w:after="80" w:before="0"/>
            </w:pPr>
            <w:r>
              <w:rPr>
                <w:sz w:val="22"/>
                <w:szCs w:val="22"/>
              </w:rPr>
              <w:t xml:space="preserve"/>
            </w:r>
          </w:p>
          <w:p>
            <w:pPr>
              <w:pBdr>
                <w:bottom w:val="single" w:color="0D6E6E" w:sz="6" w:space="4"/>
              </w:pBdr>
              <w:spacing w:after="120" w:before="360"/>
            </w:pPr>
            <w:r>
              <w:rPr>
                <w:rFonts w:ascii="Arial" w:cs="Arial" w:eastAsia="Arial" w:hAnsi="Arial"/>
                <w:b/>
                <w:bCs/>
                <w:color w:val="0D6E6E"/>
                <w:sz w:val="30"/>
                <w:szCs w:val="30"/>
              </w:rPr>
              <w:t xml:space="preserve">What We Offer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tcMar>
                    <w:top w:type="dxa" w:w="160"/>
                    <w:left w:type="dxa" w:w="180"/>
                    <w:bottom w:type="dxa" w:w="160"/>
                    <w:right w:type="dxa" w:w="180"/>
                  </w:tcMar>
                </w:tcPr>
                <w:p>
                  <w:pPr>
                    <w:spacing w:after="80" w:before="0"/>
                  </w:pPr>
                  <w:r>
                    <w:rPr>
                      <w:rFonts w:ascii="Arial" w:cs="Arial" w:eastAsia="Arial" w:hAnsi="Arial"/>
                      <w:b/>
                      <w:bCs/>
                      <w:color w:val="0D6E6E"/>
                      <w:sz w:val="22"/>
                      <w:szCs w:val="22"/>
                    </w:rPr>
                    <w:t xml:space="preserve">🤖  AI Chatbots &amp; Voice Assistants</w:t>
                  </w:r>
                </w:p>
                <w:p>
                  <w:pPr>
                    <w:spacing w:after="0" w:before="0"/>
                  </w:pPr>
                  <w:r>
                    <w:rPr>
                      <w:rFonts w:ascii="Arial" w:cs="Arial" w:eastAsia="Arial" w:hAnsi="Arial"/>
                      <w:color w:val="666666"/>
                      <w:sz w:val="20"/>
                      <w:szCs w:val="20"/>
                    </w:rPr>
                    <w:t xml:space="preserve">24/7 intelligent customer support bots that understand natural language and resolve queries instantly.</w:t>
                  </w:r>
                </w:p>
              </w:tc>
              <w:tc>
                <w:tcPr>
                  <w:tcW w:type="dxa" w:w="4680"/>
                  <w:tcBorders>
                    <w:top w:val="single" w:color="DDDDDD" w:sz="1"/>
                    <w:left w:val="single" w:color="DDDDDD" w:sz="1"/>
                    <w:bottom w:val="single" w:color="DDDDDD" w:sz="1"/>
                    <w:right w:val="single" w:color="DDDDDD" w:sz="1"/>
                  </w:tcBorders>
                  <w:tcMar>
                    <w:top w:type="dxa" w:w="160"/>
                    <w:left w:type="dxa" w:w="180"/>
                    <w:bottom w:type="dxa" w:w="160"/>
                    <w:right w:type="dxa" w:w="180"/>
                  </w:tcMar>
                </w:tcPr>
                <w:p>
                  <w:pPr>
                    <w:spacing w:after="80" w:before="0"/>
                  </w:pPr>
                  <w:r>
                    <w:rPr>
                      <w:rFonts w:ascii="Arial" w:cs="Arial" w:eastAsia="Arial" w:hAnsi="Arial"/>
                      <w:b/>
                      <w:bCs/>
                      <w:color w:val="0D6E6E"/>
                      <w:sz w:val="22"/>
                      <w:szCs w:val="22"/>
                    </w:rPr>
                    <w:t xml:space="preserve">📊  Predictive Analytics</w:t>
                  </w:r>
                </w:p>
                <w:p>
                  <w:pPr>
                    <w:spacing w:after="0" w:before="0"/>
                  </w:pPr>
                  <w:r>
                    <w:rPr>
                      <w:rFonts w:ascii="Arial" w:cs="Arial" w:eastAsia="Arial" w:hAnsi="Arial"/>
                      <w:color w:val="666666"/>
                      <w:sz w:val="20"/>
                      <w:szCs w:val="20"/>
                    </w:rPr>
                    <w:t xml:space="preserve">Data-driven forecasting for sales, inventory, customer behavior and market trends.</w:t>
                  </w:r>
                </w:p>
              </w:tc>
            </w:tr>
            <w:tr>
              <w:tc>
                <w:tcPr>
                  <w:tcW w:type="dxa" w:w="4680"/>
                  <w:tcBorders>
                    <w:top w:val="single" w:color="DDDDDD" w:sz="1"/>
                    <w:left w:val="single" w:color="DDDDDD" w:sz="1"/>
                    <w:bottom w:val="single" w:color="DDDDDD" w:sz="1"/>
                    <w:right w:val="single" w:color="DDDDDD" w:sz="1"/>
                  </w:tcBorders>
                  <w:tcMar>
                    <w:top w:type="dxa" w:w="160"/>
                    <w:left w:type="dxa" w:w="180"/>
                    <w:bottom w:type="dxa" w:w="160"/>
                    <w:right w:type="dxa" w:w="180"/>
                  </w:tcMar>
                </w:tcPr>
                <w:p>
                  <w:pPr>
                    <w:spacing w:after="80" w:before="0"/>
                  </w:pPr>
                  <w:r>
                    <w:rPr>
                      <w:rFonts w:ascii="Arial" w:cs="Arial" w:eastAsia="Arial" w:hAnsi="Arial"/>
                      <w:b/>
                      <w:bCs/>
                      <w:color w:val="0D6E6E"/>
                      <w:sz w:val="22"/>
                      <w:szCs w:val="22"/>
                    </w:rPr>
                    <w:t xml:space="preserve">⚙️  Process Automation (RPA)</w:t>
                  </w:r>
                </w:p>
                <w:p>
                  <w:pPr>
                    <w:spacing w:after="0" w:before="0"/>
                  </w:pPr>
                  <w:r>
                    <w:rPr>
                      <w:rFonts w:ascii="Arial" w:cs="Arial" w:eastAsia="Arial" w:hAnsi="Arial"/>
                      <w:color w:val="666666"/>
                      <w:sz w:val="20"/>
                      <w:szCs w:val="20"/>
                    </w:rPr>
                    <w:t xml:space="preserve">Automate repetitive tasks and workflows, reducing manual effort by up to 80% and eliminating errors.</w:t>
                  </w:r>
                </w:p>
              </w:tc>
              <w:tc>
                <w:tcPr>
                  <w:tcW w:type="dxa" w:w="4680"/>
                  <w:tcBorders>
                    <w:top w:val="single" w:color="DDDDDD" w:sz="1"/>
                    <w:left w:val="single" w:color="DDDDDD" w:sz="1"/>
                    <w:bottom w:val="single" w:color="DDDDDD" w:sz="1"/>
                    <w:right w:val="single" w:color="DDDDDD" w:sz="1"/>
                  </w:tcBorders>
                  <w:tcMar>
                    <w:top w:type="dxa" w:w="160"/>
                    <w:left w:type="dxa" w:w="180"/>
                    <w:bottom w:type="dxa" w:w="160"/>
                    <w:right w:type="dxa" w:w="180"/>
                  </w:tcMar>
                </w:tcPr>
                <w:p>
                  <w:pPr>
                    <w:spacing w:after="80" w:before="0"/>
                  </w:pPr>
                  <w:r>
                    <w:rPr>
                      <w:rFonts w:ascii="Arial" w:cs="Arial" w:eastAsia="Arial" w:hAnsi="Arial"/>
                      <w:b/>
                      <w:bCs/>
                      <w:color w:val="0D6E6E"/>
                      <w:sz w:val="22"/>
                      <w:szCs w:val="22"/>
                    </w:rPr>
                    <w:t xml:space="preserve">🔍  Fraud Detection &amp; Risk Management</w:t>
                  </w:r>
                </w:p>
                <w:p>
                  <w:pPr>
                    <w:spacing w:after="0" w:before="0"/>
                  </w:pPr>
                  <w:r>
                    <w:rPr>
                      <w:rFonts w:ascii="Arial" w:cs="Arial" w:eastAsia="Arial" w:hAnsi="Arial"/>
                      <w:color w:val="666666"/>
                      <w:sz w:val="20"/>
                      <w:szCs w:val="20"/>
                    </w:rPr>
                    <w:t xml:space="preserve">Real-time anomaly detection and risk scoring systems to protect your business assets.</w:t>
                  </w:r>
                </w:p>
              </w:tc>
            </w:tr>
            <w:tr>
              <w:tc>
                <w:tcPr>
                  <w:tcW w:type="dxa" w:w="4680"/>
                  <w:tcBorders>
                    <w:top w:val="single" w:color="DDDDDD" w:sz="1"/>
                    <w:left w:val="single" w:color="DDDDDD" w:sz="1"/>
                    <w:bottom w:val="single" w:color="DDDDDD" w:sz="1"/>
                    <w:right w:val="single" w:color="DDDDDD" w:sz="1"/>
                  </w:tcBorders>
                  <w:tcMar>
                    <w:top w:type="dxa" w:w="160"/>
                    <w:left w:type="dxa" w:w="180"/>
                    <w:bottom w:type="dxa" w:w="160"/>
                    <w:right w:type="dxa" w:w="180"/>
                  </w:tcMar>
                </w:tcPr>
                <w:p>
                  <w:pPr>
                    <w:spacing w:after="80" w:before="0"/>
                  </w:pPr>
                  <w:r>
                    <w:rPr>
                      <w:rFonts w:ascii="Arial" w:cs="Arial" w:eastAsia="Arial" w:hAnsi="Arial"/>
                      <w:b/>
                      <w:bCs/>
                      <w:color w:val="0D6E6E"/>
                      <w:sz w:val="22"/>
                      <w:szCs w:val="22"/>
                    </w:rPr>
                    <w:t xml:space="preserve">💬  NLP &amp; Sentiment Analysis</w:t>
                  </w:r>
                </w:p>
                <w:p>
                  <w:pPr>
                    <w:spacing w:after="0" w:before="0"/>
                  </w:pPr>
                  <w:r>
                    <w:rPr>
                      <w:rFonts w:ascii="Arial" w:cs="Arial" w:eastAsia="Arial" w:hAnsi="Arial"/>
                      <w:color w:val="666666"/>
                      <w:sz w:val="20"/>
                      <w:szCs w:val="20"/>
                    </w:rPr>
                    <w:t xml:space="preserve">Understand what your customers are saying across emails, reviews, and social media at scale.</w:t>
                  </w:r>
                </w:p>
              </w:tc>
              <w:tc>
                <w:tcPr>
                  <w:tcW w:type="dxa" w:w="4680"/>
                  <w:tcBorders>
                    <w:top w:val="single" w:color="DDDDDD" w:sz="1"/>
                    <w:left w:val="single" w:color="DDDDDD" w:sz="1"/>
                    <w:bottom w:val="single" w:color="DDDDDD" w:sz="1"/>
                    <w:right w:val="single" w:color="DDDDDD" w:sz="1"/>
                  </w:tcBorders>
                  <w:tcMar>
                    <w:top w:type="dxa" w:w="160"/>
                    <w:left w:type="dxa" w:w="180"/>
                    <w:bottom w:type="dxa" w:w="160"/>
                    <w:right w:type="dxa" w:w="180"/>
                  </w:tcMar>
                </w:tcPr>
                <w:p>
                  <w:pPr>
                    <w:spacing w:after="80" w:before="0"/>
                  </w:pPr>
                  <w:r>
                    <w:rPr>
                      <w:rFonts w:ascii="Arial" w:cs="Arial" w:eastAsia="Arial" w:hAnsi="Arial"/>
                      <w:b/>
                      <w:bCs/>
                      <w:color w:val="0D6E6E"/>
                      <w:sz w:val="22"/>
                      <w:szCs w:val="22"/>
                    </w:rPr>
                    <w:t xml:space="preserve">🧠  Machine Learning Models</w:t>
                  </w:r>
                </w:p>
                <w:p>
                  <w:pPr>
                    <w:spacing w:after="0" w:before="0"/>
                  </w:pPr>
                  <w:r>
                    <w:rPr>
                      <w:rFonts w:ascii="Arial" w:cs="Arial" w:eastAsia="Arial" w:hAnsi="Arial"/>
                      <w:color w:val="666666"/>
                      <w:sz w:val="20"/>
                      <w:szCs w:val="20"/>
                    </w:rPr>
                    <w:t xml:space="preserve">Custom ML models trained on your data to solve unique business problems and generate competitive insights.</w:t>
                  </w:r>
                </w:p>
              </w:tc>
            </w:tr>
          </w:tbl>
          <w:p>
            <w:pPr>
              <w:spacing w:after="80" w:before="0"/>
            </w:pPr>
            <w:r>
              <w:rPr>
                <w:sz w:val="22"/>
                <w:szCs w:val="22"/>
              </w:rPr>
              <w:t xml:space="preserve"/>
            </w:r>
          </w:p>
          <w:p>
            <w:pPr>
              <w:pBdr>
                <w:bottom w:val="single" w:color="0D6E6E" w:sz="6" w:space="4"/>
              </w:pBdr>
              <w:spacing w:after="120" w:before="360"/>
            </w:pPr>
            <w:r>
              <w:rPr>
                <w:rFonts w:ascii="Arial" w:cs="Arial" w:eastAsia="Arial" w:hAnsi="Arial"/>
                <w:b/>
                <w:bCs/>
                <w:color w:val="0D6E6E"/>
                <w:sz w:val="30"/>
                <w:szCs w:val="30"/>
              </w:rPr>
              <w:t xml:space="preserve">Why Choose Vaani AI</w:t>
            </w:r>
          </w:p>
          <w:p>
            <w:pPr>
              <w:spacing w:after="80" w:before="80"/>
              <w:ind w:left="360"/>
            </w:pPr>
            <w:r>
              <w:rPr>
                <w:rFonts w:ascii="Arial" w:cs="Arial" w:eastAsia="Arial" w:hAnsi="Arial"/>
                <w:b/>
                <w:bCs/>
                <w:color w:val="0D6E6E"/>
                <w:sz w:val="22"/>
                <w:szCs w:val="22"/>
              </w:rPr>
              <w:t xml:space="preserve">✓  </w:t>
            </w:r>
            <w:r>
              <w:rPr>
                <w:rFonts w:ascii="Arial" w:cs="Arial" w:eastAsia="Arial" w:hAnsi="Arial"/>
                <w:color w:val="333333"/>
                <w:sz w:val="22"/>
                <w:szCs w:val="22"/>
              </w:rPr>
              <w:t xml:space="preserve">Predictive analytics for market and customer behavior insights</w:t>
            </w:r>
          </w:p>
          <w:p>
            <w:pPr>
              <w:spacing w:after="80" w:before="80"/>
              <w:ind w:left="360"/>
            </w:pPr>
            <w:r>
              <w:rPr>
                <w:rFonts w:ascii="Arial" w:cs="Arial" w:eastAsia="Arial" w:hAnsi="Arial"/>
                <w:b/>
                <w:bCs/>
                <w:color w:val="0D6E6E"/>
                <w:sz w:val="22"/>
                <w:szCs w:val="22"/>
              </w:rPr>
              <w:t xml:space="preserve">✓  </w:t>
            </w:r>
            <w:r>
              <w:rPr>
                <w:rFonts w:ascii="Arial" w:cs="Arial" w:eastAsia="Arial" w:hAnsi="Arial"/>
                <w:color w:val="333333"/>
                <w:sz w:val="22"/>
                <w:szCs w:val="22"/>
              </w:rPr>
              <w:t xml:space="preserve">Process automation reducing manual effort by up to 80%</w:t>
            </w:r>
          </w:p>
          <w:p>
            <w:pPr>
              <w:spacing w:after="80" w:before="80"/>
              <w:ind w:left="360"/>
            </w:pPr>
            <w:r>
              <w:rPr>
                <w:rFonts w:ascii="Arial" w:cs="Arial" w:eastAsia="Arial" w:hAnsi="Arial"/>
                <w:b/>
                <w:bCs/>
                <w:color w:val="0D6E6E"/>
                <w:sz w:val="22"/>
                <w:szCs w:val="22"/>
              </w:rPr>
              <w:t xml:space="preserve">✓  </w:t>
            </w:r>
            <w:r>
              <w:rPr>
                <w:rFonts w:ascii="Arial" w:cs="Arial" w:eastAsia="Arial" w:hAnsi="Arial"/>
                <w:color w:val="333333"/>
                <w:sz w:val="22"/>
                <w:szCs w:val="22"/>
              </w:rPr>
              <w:t xml:space="preserve">NLP and chatbot solutions to enhance customer engagement 24/7</w:t>
            </w:r>
          </w:p>
          <w:p>
            <w:pPr>
              <w:spacing w:after="80" w:before="80"/>
              <w:ind w:left="360"/>
            </w:pPr>
            <w:r>
              <w:rPr>
                <w:rFonts w:ascii="Arial" w:cs="Arial" w:eastAsia="Arial" w:hAnsi="Arial"/>
                <w:b/>
                <w:bCs/>
                <w:color w:val="0D6E6E"/>
                <w:sz w:val="22"/>
                <w:szCs w:val="22"/>
              </w:rPr>
              <w:t xml:space="preserve">✓  </w:t>
            </w:r>
            <w:r>
              <w:rPr>
                <w:rFonts w:ascii="Arial" w:cs="Arial" w:eastAsia="Arial" w:hAnsi="Arial"/>
                <w:color w:val="333333"/>
                <w:sz w:val="22"/>
                <w:szCs w:val="22"/>
              </w:rPr>
              <w:t xml:space="preserve">Fraud detection and intelligent risk management systems</w:t>
            </w:r>
          </w:p>
          <w:p>
            <w:pPr>
              <w:spacing w:after="80" w:before="80"/>
              <w:ind w:left="360"/>
            </w:pPr>
            <w:r>
              <w:rPr>
                <w:rFonts w:ascii="Arial" w:cs="Arial" w:eastAsia="Arial" w:hAnsi="Arial"/>
                <w:b/>
                <w:bCs/>
                <w:color w:val="0D6E6E"/>
                <w:sz w:val="22"/>
                <w:szCs w:val="22"/>
              </w:rPr>
              <w:t xml:space="preserve">✓  </w:t>
            </w:r>
            <w:r>
              <w:rPr>
                <w:rFonts w:ascii="Arial" w:cs="Arial" w:eastAsia="Arial" w:hAnsi="Arial"/>
                <w:color w:val="333333"/>
                <w:sz w:val="22"/>
                <w:szCs w:val="22"/>
              </w:rPr>
              <w:t xml:space="preserve">Data-driven decisions improving overall efficiency by 20–30%</w:t>
            </w:r>
          </w:p>
          <w:p>
            <w:pPr>
              <w:spacing w:after="80" w:before="80"/>
              <w:ind w:left="360"/>
            </w:pPr>
            <w:r>
              <w:rPr>
                <w:rFonts w:ascii="Arial" w:cs="Arial" w:eastAsia="Arial" w:hAnsi="Arial"/>
                <w:b/>
                <w:bCs/>
                <w:color w:val="0D6E6E"/>
                <w:sz w:val="22"/>
                <w:szCs w:val="22"/>
              </w:rPr>
              <w:t xml:space="preserve">✓  </w:t>
            </w:r>
            <w:r>
              <w:rPr>
                <w:rFonts w:ascii="Arial" w:cs="Arial" w:eastAsia="Arial" w:hAnsi="Arial"/>
                <w:color w:val="333333"/>
                <w:sz w:val="22"/>
                <w:szCs w:val="22"/>
              </w:rPr>
              <w:t xml:space="preserve">End-to-end implementation — from strategy to deployment and support</w:t>
            </w:r>
          </w:p>
          <w:p>
            <w:pPr>
              <w:spacing w:after="80" w:before="80"/>
              <w:ind w:left="360"/>
            </w:pPr>
            <w:r>
              <w:rPr>
                <w:rFonts w:ascii="Arial" w:cs="Arial" w:eastAsia="Arial" w:hAnsi="Arial"/>
                <w:b/>
                <w:bCs/>
                <w:color w:val="0D6E6E"/>
                <w:sz w:val="22"/>
                <w:szCs w:val="22"/>
              </w:rPr>
              <w:t xml:space="preserve">✓  </w:t>
            </w:r>
            <w:r>
              <w:rPr>
                <w:rFonts w:ascii="Arial" w:cs="Arial" w:eastAsia="Arial" w:hAnsi="Arial"/>
                <w:color w:val="333333"/>
                <w:sz w:val="22"/>
                <w:szCs w:val="22"/>
              </w:rPr>
              <w:t xml:space="preserve">Custom solutions built for Indian business environments and scale</w:t>
            </w:r>
          </w:p>
          <w:p>
            <w:pPr>
              <w:spacing w:after="80" w:before="80"/>
              <w:ind w:left="360"/>
            </w:pPr>
            <w:r>
              <w:rPr>
                <w:rFonts w:ascii="Arial" w:cs="Arial" w:eastAsia="Arial" w:hAnsi="Arial"/>
                <w:b/>
                <w:bCs/>
                <w:color w:val="0D6E6E"/>
                <w:sz w:val="22"/>
                <w:szCs w:val="22"/>
              </w:rPr>
              <w:t xml:space="preserve">✓  </w:t>
            </w:r>
            <w:r>
              <w:rPr>
                <w:rFonts w:ascii="Arial" w:cs="Arial" w:eastAsia="Arial" w:hAnsi="Arial"/>
                <w:color w:val="333333"/>
                <w:sz w:val="22"/>
                <w:szCs w:val="22"/>
              </w:rPr>
              <w:t xml:space="preserve">Dedicated post-deployment support and model monitoring</w:t>
            </w:r>
          </w:p>
          <w:p>
            <w:pPr>
              <w:spacing w:after="80" w:before="0"/>
            </w:pPr>
            <w:r>
              <w:rPr>
                <w:sz w:val="22"/>
                <w:szCs w:val="22"/>
              </w:rPr>
              <w:t xml:space="preserve"/>
            </w:r>
          </w:p>
          <w:p>
            <w:pPr>
              <w:pBdr>
                <w:bottom w:val="single" w:color="0D6E6E" w:sz="6" w:space="4"/>
              </w:pBdr>
              <w:spacing w:after="120" w:before="360"/>
            </w:pPr>
            <w:r>
              <w:rPr>
                <w:rFonts w:ascii="Arial" w:cs="Arial" w:eastAsia="Arial" w:hAnsi="Arial"/>
                <w:b/>
                <w:bCs/>
                <w:color w:val="0D6E6E"/>
                <w:sz w:val="30"/>
                <w:szCs w:val="30"/>
              </w:rPr>
              <w:t xml:space="preserve">Our Implementation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0D6E6E" w:val="clear"/>
                  <w:tcMar>
                    <w:top w:type="dxa" w:w="160"/>
                    <w:left w:type="dxa" w:w="160"/>
                    <w:bottom w:type="dxa" w:w="160"/>
                    <w:right w:type="dxa" w:w="160"/>
                  </w:tcMar>
                </w:tcPr>
                <w:p>
                  <w:pPr>
                    <w:spacing w:after="60" w:before="0"/>
                    <w:jc w:val="center"/>
                  </w:pPr>
                  <w:r>
                    <w:rPr>
                      <w:rFonts w:ascii="Arial" w:cs="Arial" w:eastAsia="Arial" w:hAnsi="Arial"/>
                      <w:b/>
                      <w:bCs/>
                      <w:color w:val="FFFFFF"/>
                      <w:sz w:val="40"/>
                      <w:szCs w:val="40"/>
                    </w:rPr>
                    <w:t xml:space="preserve">01</w:t>
                  </w:r>
                </w:p>
                <w:p>
                  <w:pPr>
                    <w:spacing w:after="60" w:before="0"/>
                    <w:jc w:val="center"/>
                  </w:pPr>
                  <w:r>
                    <w:rPr>
                      <w:rFonts w:ascii="Arial" w:cs="Arial" w:eastAsia="Arial" w:hAnsi="Arial"/>
                      <w:b/>
                      <w:bCs/>
                      <w:color w:val="FFFFFF"/>
                      <w:sz w:val="22"/>
                      <w:szCs w:val="22"/>
                    </w:rPr>
                    <w:t xml:space="preserve">Discovery</w:t>
                  </w:r>
                </w:p>
                <w:p>
                  <w:pPr>
                    <w:jc w:val="center"/>
                  </w:pPr>
                  <w:r>
                    <w:rPr>
                      <w:rFonts w:ascii="Arial" w:cs="Arial" w:eastAsia="Arial" w:hAnsi="Arial"/>
                      <w:color w:val="CCEEEE"/>
                      <w:sz w:val="18"/>
                      <w:szCs w:val="18"/>
                    </w:rPr>
                    <w:t xml:space="preserve">Understand your business needs, data, and goals</w:t>
                  </w:r>
                </w:p>
              </w:tc>
              <w:tc>
                <w:tcPr>
                  <w:tcW w:type="dxa" w:w="2340"/>
                  <w:tcBorders>
                    <w:top w:val="none" w:color="FFFFFF" w:sz="0"/>
                    <w:left w:val="none" w:color="FFFFFF" w:sz="0"/>
                    <w:bottom w:val="none" w:color="FFFFFF" w:sz="0"/>
                    <w:right w:val="none" w:color="FFFFFF" w:sz="0"/>
                  </w:tcBorders>
                  <w:shd w:fill="0A5252" w:val="clear"/>
                  <w:tcMar>
                    <w:top w:type="dxa" w:w="160"/>
                    <w:left w:type="dxa" w:w="160"/>
                    <w:bottom w:type="dxa" w:w="160"/>
                    <w:right w:type="dxa" w:w="160"/>
                  </w:tcMar>
                </w:tcPr>
                <w:p>
                  <w:pPr>
                    <w:spacing w:after="60" w:before="0"/>
                    <w:jc w:val="center"/>
                  </w:pPr>
                  <w:r>
                    <w:rPr>
                      <w:rFonts w:ascii="Arial" w:cs="Arial" w:eastAsia="Arial" w:hAnsi="Arial"/>
                      <w:b/>
                      <w:bCs/>
                      <w:color w:val="FFFFFF"/>
                      <w:sz w:val="40"/>
                      <w:szCs w:val="40"/>
                    </w:rPr>
                    <w:t xml:space="preserve">02</w:t>
                  </w:r>
                </w:p>
                <w:p>
                  <w:pPr>
                    <w:spacing w:after="60" w:before="0"/>
                    <w:jc w:val="center"/>
                  </w:pPr>
                  <w:r>
                    <w:rPr>
                      <w:rFonts w:ascii="Arial" w:cs="Arial" w:eastAsia="Arial" w:hAnsi="Arial"/>
                      <w:b/>
                      <w:bCs/>
                      <w:color w:val="FFFFFF"/>
                      <w:sz w:val="22"/>
                      <w:szCs w:val="22"/>
                    </w:rPr>
                    <w:t xml:space="preserve">Design</w:t>
                  </w:r>
                </w:p>
                <w:p>
                  <w:pPr>
                    <w:jc w:val="center"/>
                  </w:pPr>
                  <w:r>
                    <w:rPr>
                      <w:rFonts w:ascii="Arial" w:cs="Arial" w:eastAsia="Arial" w:hAnsi="Arial"/>
                      <w:color w:val="CCEEEE"/>
                      <w:sz w:val="18"/>
                      <w:szCs w:val="18"/>
                    </w:rPr>
                    <w:t xml:space="preserve">Architect the AI solution and select right models</w:t>
                  </w:r>
                </w:p>
              </w:tc>
              <w:tc>
                <w:tcPr>
                  <w:tcW w:type="dxa" w:w="2340"/>
                  <w:tcBorders>
                    <w:top w:val="none" w:color="FFFFFF" w:sz="0"/>
                    <w:left w:val="none" w:color="FFFFFF" w:sz="0"/>
                    <w:bottom w:val="none" w:color="FFFFFF" w:sz="0"/>
                    <w:right w:val="none" w:color="FFFFFF" w:sz="0"/>
                  </w:tcBorders>
                  <w:shd w:fill="0D6E6E" w:val="clear"/>
                  <w:tcMar>
                    <w:top w:type="dxa" w:w="160"/>
                    <w:left w:type="dxa" w:w="160"/>
                    <w:bottom w:type="dxa" w:w="160"/>
                    <w:right w:type="dxa" w:w="160"/>
                  </w:tcMar>
                </w:tcPr>
                <w:p>
                  <w:pPr>
                    <w:spacing w:after="60" w:before="0"/>
                    <w:jc w:val="center"/>
                  </w:pPr>
                  <w:r>
                    <w:rPr>
                      <w:rFonts w:ascii="Arial" w:cs="Arial" w:eastAsia="Arial" w:hAnsi="Arial"/>
                      <w:b/>
                      <w:bCs/>
                      <w:color w:val="FFFFFF"/>
                      <w:sz w:val="40"/>
                      <w:szCs w:val="40"/>
                    </w:rPr>
                    <w:t xml:space="preserve">03</w:t>
                  </w:r>
                </w:p>
                <w:p>
                  <w:pPr>
                    <w:spacing w:after="60" w:before="0"/>
                    <w:jc w:val="center"/>
                  </w:pPr>
                  <w:r>
                    <w:rPr>
                      <w:rFonts w:ascii="Arial" w:cs="Arial" w:eastAsia="Arial" w:hAnsi="Arial"/>
                      <w:b/>
                      <w:bCs/>
                      <w:color w:val="FFFFFF"/>
                      <w:sz w:val="22"/>
                      <w:szCs w:val="22"/>
                    </w:rPr>
                    <w:t xml:space="preserve">Build</w:t>
                  </w:r>
                </w:p>
                <w:p>
                  <w:pPr>
                    <w:jc w:val="center"/>
                  </w:pPr>
                  <w:r>
                    <w:rPr>
                      <w:rFonts w:ascii="Arial" w:cs="Arial" w:eastAsia="Arial" w:hAnsi="Arial"/>
                      <w:color w:val="CCEEEE"/>
                      <w:sz w:val="18"/>
                      <w:szCs w:val="18"/>
                    </w:rPr>
                    <w:t xml:space="preserve">Develop, train, test and validate the AI models</w:t>
                  </w:r>
                </w:p>
              </w:tc>
              <w:tc>
                <w:tcPr>
                  <w:tcW w:type="dxa" w:w="2340"/>
                  <w:tcBorders>
                    <w:top w:val="none" w:color="FFFFFF" w:sz="0"/>
                    <w:left w:val="none" w:color="FFFFFF" w:sz="0"/>
                    <w:bottom w:val="none" w:color="FFFFFF" w:sz="0"/>
                    <w:right w:val="none" w:color="FFFFFF" w:sz="0"/>
                  </w:tcBorders>
                  <w:shd w:fill="0A5252" w:val="clear"/>
                  <w:tcMar>
                    <w:top w:type="dxa" w:w="160"/>
                    <w:left w:type="dxa" w:w="160"/>
                    <w:bottom w:type="dxa" w:w="160"/>
                    <w:right w:type="dxa" w:w="160"/>
                  </w:tcMar>
                </w:tcPr>
                <w:p>
                  <w:pPr>
                    <w:spacing w:after="60" w:before="0"/>
                    <w:jc w:val="center"/>
                  </w:pPr>
                  <w:r>
                    <w:rPr>
                      <w:rFonts w:ascii="Arial" w:cs="Arial" w:eastAsia="Arial" w:hAnsi="Arial"/>
                      <w:b/>
                      <w:bCs/>
                      <w:color w:val="FFFFFF"/>
                      <w:sz w:val="40"/>
                      <w:szCs w:val="40"/>
                    </w:rPr>
                    <w:t xml:space="preserve">04</w:t>
                  </w:r>
                </w:p>
                <w:p>
                  <w:pPr>
                    <w:spacing w:after="60" w:before="0"/>
                    <w:jc w:val="center"/>
                  </w:pPr>
                  <w:r>
                    <w:rPr>
                      <w:rFonts w:ascii="Arial" w:cs="Arial" w:eastAsia="Arial" w:hAnsi="Arial"/>
                      <w:b/>
                      <w:bCs/>
                      <w:color w:val="FFFFFF"/>
                      <w:sz w:val="22"/>
                      <w:szCs w:val="22"/>
                    </w:rPr>
                    <w:t xml:space="preserve">Deploy</w:t>
                  </w:r>
                </w:p>
                <w:p>
                  <w:pPr>
                    <w:jc w:val="center"/>
                  </w:pPr>
                  <w:r>
                    <w:rPr>
                      <w:rFonts w:ascii="Arial" w:cs="Arial" w:eastAsia="Arial" w:hAnsi="Arial"/>
                      <w:color w:val="CCEEEE"/>
                      <w:sz w:val="18"/>
                      <w:szCs w:val="18"/>
                    </w:rPr>
                    <w:t xml:space="preserve">Deploy, monitor and continuously improve performance</w:t>
                  </w:r>
                </w:p>
              </w:tc>
            </w:tr>
          </w:tbl>
          <w:p>
            <w:pPr>
              <w:spacing w:after="80" w:before="0"/>
            </w:pPr>
            <w:r>
              <w:rPr>
                <w:sz w:val="22"/>
                <w:szCs w:val="22"/>
              </w:rPr>
              <w:t xml:space="preserve"/>
            </w:r>
          </w:p>
          <w:p>
            <w:pPr>
              <w:pBdr>
                <w:bottom w:val="single" w:color="0D6E6E" w:sz="6" w:space="4"/>
              </w:pBdr>
              <w:spacing w:after="120" w:before="360"/>
            </w:pPr>
            <w:r>
              <w:rPr>
                <w:rFonts w:ascii="Arial" w:cs="Arial" w:eastAsia="Arial" w:hAnsi="Arial"/>
                <w:b/>
                <w:bCs/>
                <w:color w:val="0D6E6E"/>
                <w:sz w:val="30"/>
                <w:szCs w:val="30"/>
              </w:rPr>
              <w:t xml:space="preserve">Industries We 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DDDDDD" w:sz="1"/>
                    <w:left w:val="single" w:color="DDDDDD" w:sz="1"/>
                    <w:bottom w:val="single" w:color="DDDDDD" w:sz="1"/>
                    <w:right w:val="single" w:color="DDDDDD" w:sz="1"/>
                  </w:tcBorders>
                  <w:shd w:fill="E0F5F5" w:val="clear"/>
                  <w:tcMar>
                    <w:top w:type="dxa" w:w="120"/>
                    <w:left w:type="dxa" w:w="80"/>
                    <w:bottom w:type="dxa" w:w="120"/>
                    <w:right w:type="dxa" w:w="80"/>
                  </w:tcMar>
                </w:tcPr>
                <w:p>
                  <w:pPr>
                    <w:jc w:val="center"/>
                  </w:pPr>
                  <w:r>
                    <w:rPr>
                      <w:rFonts w:ascii="Arial" w:cs="Arial" w:eastAsia="Arial" w:hAnsi="Arial"/>
                      <w:b/>
                      <w:bCs/>
                      <w:color w:val="0D6E6E"/>
                      <w:sz w:val="20"/>
                      <w:szCs w:val="20"/>
                    </w:rPr>
                    <w:t xml:space="preserve">🏥 Healthcare</w:t>
                  </w:r>
                </w:p>
              </w:tc>
              <w:tc>
                <w:tcPr>
                  <w:tcW w:type="dxa" w:w="1872"/>
                  <w:tcBorders>
                    <w:top w:val="single" w:color="DDDDDD" w:sz="1"/>
                    <w:left w:val="single" w:color="DDDDDD" w:sz="1"/>
                    <w:bottom w:val="single" w:color="DDDDDD" w:sz="1"/>
                    <w:right w:val="single" w:color="DDDDDD" w:sz="1"/>
                  </w:tcBorders>
                  <w:shd w:fill="E0F5F5" w:val="clear"/>
                  <w:tcMar>
                    <w:top w:type="dxa" w:w="120"/>
                    <w:left w:type="dxa" w:w="80"/>
                    <w:bottom w:type="dxa" w:w="120"/>
                    <w:right w:type="dxa" w:w="80"/>
                  </w:tcMar>
                </w:tcPr>
                <w:p>
                  <w:pPr>
                    <w:jc w:val="center"/>
                  </w:pPr>
                  <w:r>
                    <w:rPr>
                      <w:rFonts w:ascii="Arial" w:cs="Arial" w:eastAsia="Arial" w:hAnsi="Arial"/>
                      <w:b/>
                      <w:bCs/>
                      <w:color w:val="0D6E6E"/>
                      <w:sz w:val="20"/>
                      <w:szCs w:val="20"/>
                    </w:rPr>
                    <w:t xml:space="preserve">🏦 Finance &amp; Banking</w:t>
                  </w:r>
                </w:p>
              </w:tc>
              <w:tc>
                <w:tcPr>
                  <w:tcW w:type="dxa" w:w="1872"/>
                  <w:tcBorders>
                    <w:top w:val="single" w:color="DDDDDD" w:sz="1"/>
                    <w:left w:val="single" w:color="DDDDDD" w:sz="1"/>
                    <w:bottom w:val="single" w:color="DDDDDD" w:sz="1"/>
                    <w:right w:val="single" w:color="DDDDDD" w:sz="1"/>
                  </w:tcBorders>
                  <w:shd w:fill="E0F5F5" w:val="clear"/>
                  <w:tcMar>
                    <w:top w:type="dxa" w:w="120"/>
                    <w:left w:type="dxa" w:w="80"/>
                    <w:bottom w:type="dxa" w:w="120"/>
                    <w:right w:type="dxa" w:w="80"/>
                  </w:tcMar>
                </w:tcPr>
                <w:p>
                  <w:pPr>
                    <w:jc w:val="center"/>
                  </w:pPr>
                  <w:r>
                    <w:rPr>
                      <w:rFonts w:ascii="Arial" w:cs="Arial" w:eastAsia="Arial" w:hAnsi="Arial"/>
                      <w:b/>
                      <w:bCs/>
                      <w:color w:val="0D6E6E"/>
                      <w:sz w:val="20"/>
                      <w:szCs w:val="20"/>
                    </w:rPr>
                    <w:t xml:space="preserve">🛒 Retail &amp; E-Commerce</w:t>
                  </w:r>
                </w:p>
              </w:tc>
              <w:tc>
                <w:tcPr>
                  <w:tcW w:type="dxa" w:w="1872"/>
                  <w:tcBorders>
                    <w:top w:val="single" w:color="DDDDDD" w:sz="1"/>
                    <w:left w:val="single" w:color="DDDDDD" w:sz="1"/>
                    <w:bottom w:val="single" w:color="DDDDDD" w:sz="1"/>
                    <w:right w:val="single" w:color="DDDDDD" w:sz="1"/>
                  </w:tcBorders>
                  <w:shd w:fill="E0F5F5" w:val="clear"/>
                  <w:tcMar>
                    <w:top w:type="dxa" w:w="120"/>
                    <w:left w:type="dxa" w:w="80"/>
                    <w:bottom w:type="dxa" w:w="120"/>
                    <w:right w:type="dxa" w:w="80"/>
                  </w:tcMar>
                </w:tcPr>
                <w:p>
                  <w:pPr>
                    <w:jc w:val="center"/>
                  </w:pPr>
                  <w:r>
                    <w:rPr>
                      <w:rFonts w:ascii="Arial" w:cs="Arial" w:eastAsia="Arial" w:hAnsi="Arial"/>
                      <w:b/>
                      <w:bCs/>
                      <w:color w:val="0D6E6E"/>
                      <w:sz w:val="20"/>
                      <w:szCs w:val="20"/>
                    </w:rPr>
                    <w:t xml:space="preserve">🏭 Manufacturing</w:t>
                  </w:r>
                </w:p>
              </w:tc>
              <w:tc>
                <w:tcPr>
                  <w:tcW w:type="dxa" w:w="1872"/>
                  <w:tcBorders>
                    <w:top w:val="single" w:color="DDDDDD" w:sz="1"/>
                    <w:left w:val="single" w:color="DDDDDD" w:sz="1"/>
                    <w:bottom w:val="single" w:color="DDDDDD" w:sz="1"/>
                    <w:right w:val="single" w:color="DDDDDD" w:sz="1"/>
                  </w:tcBorders>
                  <w:shd w:fill="E0F5F5" w:val="clear"/>
                  <w:tcMar>
                    <w:top w:type="dxa" w:w="120"/>
                    <w:left w:type="dxa" w:w="80"/>
                    <w:bottom w:type="dxa" w:w="120"/>
                    <w:right w:type="dxa" w:w="80"/>
                  </w:tcMar>
                </w:tcPr>
                <w:p>
                  <w:pPr>
                    <w:jc w:val="center"/>
                  </w:pPr>
                  <w:r>
                    <w:rPr>
                      <w:rFonts w:ascii="Arial" w:cs="Arial" w:eastAsia="Arial" w:hAnsi="Arial"/>
                      <w:b/>
                      <w:bCs/>
                      <w:color w:val="0D6E6E"/>
                      <w:sz w:val="20"/>
                      <w:szCs w:val="20"/>
                    </w:rPr>
                    <w:t xml:space="preserve">📚 Education</w:t>
                  </w:r>
                </w:p>
              </w:tc>
            </w:tr>
            <w:tr>
              <w:tc>
                <w:tcPr>
                  <w:tcW w:type="dxa" w:w="1872"/>
                  <w:tcBorders>
                    <w:top w:val="single" w:color="DDDDDD" w:sz="1"/>
                    <w:left w:val="single" w:color="DDDDDD" w:sz="1"/>
                    <w:bottom w:val="single" w:color="DDDDDD" w:sz="1"/>
                    <w:right w:val="single" w:color="DDDDDD" w:sz="1"/>
                  </w:tcBorders>
                  <w:shd w:fill="F8F9FA" w:val="clear"/>
                  <w:tcMar>
                    <w:top w:type="dxa" w:w="120"/>
                    <w:left w:type="dxa" w:w="80"/>
                    <w:bottom w:type="dxa" w:w="120"/>
                    <w:right w:type="dxa" w:w="80"/>
                  </w:tcMar>
                </w:tcPr>
                <w:p>
                  <w:pPr>
                    <w:jc w:val="center"/>
                  </w:pPr>
                  <w:r>
                    <w:rPr>
                      <w:rFonts w:ascii="Arial" w:cs="Arial" w:eastAsia="Arial" w:hAnsi="Arial"/>
                      <w:color w:val="666666"/>
                      <w:sz w:val="20"/>
                      <w:szCs w:val="20"/>
                    </w:rPr>
                    <w:t xml:space="preserve">📦 Logistics</w:t>
                  </w:r>
                </w:p>
              </w:tc>
              <w:tc>
                <w:tcPr>
                  <w:tcW w:type="dxa" w:w="1872"/>
                  <w:tcBorders>
                    <w:top w:val="single" w:color="DDDDDD" w:sz="1"/>
                    <w:left w:val="single" w:color="DDDDDD" w:sz="1"/>
                    <w:bottom w:val="single" w:color="DDDDDD" w:sz="1"/>
                    <w:right w:val="single" w:color="DDDDDD" w:sz="1"/>
                  </w:tcBorders>
                  <w:shd w:fill="F8F9FA" w:val="clear"/>
                  <w:tcMar>
                    <w:top w:type="dxa" w:w="120"/>
                    <w:left w:type="dxa" w:w="80"/>
                    <w:bottom w:type="dxa" w:w="120"/>
                    <w:right w:type="dxa" w:w="80"/>
                  </w:tcMar>
                </w:tcPr>
                <w:p>
                  <w:pPr>
                    <w:jc w:val="center"/>
                  </w:pPr>
                  <w:r>
                    <w:rPr>
                      <w:rFonts w:ascii="Arial" w:cs="Arial" w:eastAsia="Arial" w:hAnsi="Arial"/>
                      <w:color w:val="666666"/>
                      <w:sz w:val="20"/>
                      <w:szCs w:val="20"/>
                    </w:rPr>
                    <w:t xml:space="preserve">🏗️ Real Estate</w:t>
                  </w:r>
                </w:p>
              </w:tc>
              <w:tc>
                <w:tcPr>
                  <w:tcW w:type="dxa" w:w="1872"/>
                  <w:tcBorders>
                    <w:top w:val="single" w:color="DDDDDD" w:sz="1"/>
                    <w:left w:val="single" w:color="DDDDDD" w:sz="1"/>
                    <w:bottom w:val="single" w:color="DDDDDD" w:sz="1"/>
                    <w:right w:val="single" w:color="DDDDDD" w:sz="1"/>
                  </w:tcBorders>
                  <w:shd w:fill="F8F9FA" w:val="clear"/>
                  <w:tcMar>
                    <w:top w:type="dxa" w:w="120"/>
                    <w:left w:type="dxa" w:w="80"/>
                    <w:bottom w:type="dxa" w:w="120"/>
                    <w:right w:type="dxa" w:w="80"/>
                  </w:tcMar>
                </w:tcPr>
                <w:p>
                  <w:pPr>
                    <w:jc w:val="center"/>
                  </w:pPr>
                  <w:r>
                    <w:rPr>
                      <w:rFonts w:ascii="Arial" w:cs="Arial" w:eastAsia="Arial" w:hAnsi="Arial"/>
                      <w:color w:val="666666"/>
                      <w:sz w:val="20"/>
                      <w:szCs w:val="20"/>
                    </w:rPr>
                    <w:t xml:space="preserve">🌾 Agriculture</w:t>
                  </w:r>
                </w:p>
              </w:tc>
              <w:tc>
                <w:tcPr>
                  <w:tcW w:type="dxa" w:w="1872"/>
                  <w:tcBorders>
                    <w:top w:val="single" w:color="DDDDDD" w:sz="1"/>
                    <w:left w:val="single" w:color="DDDDDD" w:sz="1"/>
                    <w:bottom w:val="single" w:color="DDDDDD" w:sz="1"/>
                    <w:right w:val="single" w:color="DDDDDD" w:sz="1"/>
                  </w:tcBorders>
                  <w:shd w:fill="F8F9FA" w:val="clear"/>
                  <w:tcMar>
                    <w:top w:type="dxa" w:w="120"/>
                    <w:left w:type="dxa" w:w="80"/>
                    <w:bottom w:type="dxa" w:w="120"/>
                    <w:right w:type="dxa" w:w="80"/>
                  </w:tcMar>
                </w:tcPr>
                <w:p>
                  <w:pPr>
                    <w:jc w:val="center"/>
                  </w:pPr>
                  <w:r>
                    <w:rPr>
                      <w:rFonts w:ascii="Arial" w:cs="Arial" w:eastAsia="Arial" w:hAnsi="Arial"/>
                      <w:color w:val="666666"/>
                      <w:sz w:val="20"/>
                      <w:szCs w:val="20"/>
                    </w:rPr>
                    <w:t xml:space="preserve">⚖️ Legal Services</w:t>
                  </w:r>
                </w:p>
              </w:tc>
              <w:tc>
                <w:tcPr>
                  <w:tcW w:type="dxa" w:w="1872"/>
                  <w:tcBorders>
                    <w:top w:val="single" w:color="DDDDDD" w:sz="1"/>
                    <w:left w:val="single" w:color="DDDDDD" w:sz="1"/>
                    <w:bottom w:val="single" w:color="DDDDDD" w:sz="1"/>
                    <w:right w:val="single" w:color="DDDDDD" w:sz="1"/>
                  </w:tcBorders>
                  <w:shd w:fill="F8F9FA" w:val="clear"/>
                  <w:tcMar>
                    <w:top w:type="dxa" w:w="120"/>
                    <w:left w:type="dxa" w:w="80"/>
                    <w:bottom w:type="dxa" w:w="120"/>
                    <w:right w:type="dxa" w:w="80"/>
                  </w:tcMar>
                </w:tcPr>
                <w:p>
                  <w:pPr>
                    <w:jc w:val="center"/>
                  </w:pPr>
                  <w:r>
                    <w:rPr>
                      <w:rFonts w:ascii="Arial" w:cs="Arial" w:eastAsia="Arial" w:hAnsi="Arial"/>
                      <w:color w:val="666666"/>
                      <w:sz w:val="20"/>
                      <w:szCs w:val="20"/>
                    </w:rPr>
                    <w:t xml:space="preserve">🏛️ Government</w:t>
                  </w:r>
                </w:p>
              </w:tc>
            </w:tr>
          </w:tbl>
          <w:p>
            <w:pPr>
              <w:spacing w:after="80" w:before="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6E6E" w:val="clear"/>
                  <w:tcMar>
                    <w:top w:type="dxa" w:w="280"/>
                    <w:left w:type="dxa" w:w="360"/>
                    <w:bottom w:type="dxa" w:w="280"/>
                    <w:right w:type="dxa" w:w="360"/>
                  </w:tcMar>
                </w:tcPr>
                <w:p>
                  <w:pPr>
                    <w:spacing w:after="120" w:before="0"/>
                    <w:jc w:val="center"/>
                  </w:pPr>
                  <w:r>
                    <w:rPr>
                      <w:rFonts w:ascii="Arial" w:cs="Arial" w:eastAsia="Arial" w:hAnsi="Arial"/>
                      <w:b/>
                      <w:bCs/>
                      <w:color w:val="FFFFFF"/>
                      <w:sz w:val="30"/>
                      <w:szCs w:val="30"/>
                    </w:rPr>
                    <w:t xml:space="preserve">Ready to Transform Your Business with AI?</w:t>
                  </w:r>
                </w:p>
                <w:p>
                  <w:pPr>
                    <w:spacing w:after="160" w:before="0"/>
                    <w:jc w:val="center"/>
                  </w:pPr>
                  <w:r>
                    <w:rPr>
                      <w:rFonts w:ascii="Arial" w:cs="Arial" w:eastAsia="Arial" w:hAnsi="Arial"/>
                      <w:color w:val="CCEEEE"/>
                      <w:sz w:val="22"/>
                      <w:szCs w:val="22"/>
                    </w:rPr>
                    <w:t xml:space="preserve">Get a free consultation with our AI experts today.</w:t>
                  </w:r>
                </w:p>
                <w:p>
                  <w:pPr>
                    <w:jc w:val="center"/>
                  </w:pPr>
                  <w:r>
                    <w:rPr>
                      <w:rFonts w:ascii="Arial" w:cs="Arial" w:eastAsia="Arial" w:hAnsi="Arial"/>
                      <w:b/>
                      <w:bCs/>
                      <w:color w:val="FFFFFF"/>
                      <w:sz w:val="22"/>
                      <w:szCs w:val="22"/>
                    </w:rPr>
                    <w:t xml:space="preserve">📞 +91 7400 220 631     ✉️ support@vaanitech.ai     🌐 www.vaanitech.ai</w:t>
                  </w:r>
                </w:p>
              </w:tc>
            </w:tr>
          </w:tbl>
          <w:p>
            <w:pPr>
              <w:spacing w:after="40" w:before="0"/>
            </w:pPr>
            <w:r>
              <w:rPr>
                <w:sz w:val="22"/>
                <w:szCs w:val="22"/>
              </w:rPr>
              <w:t xml:space="preserve"/>
            </w:r>
          </w:p>
        </w:tc>
      </w:tr>
    </w:tbl>
    <w:sectPr>
      <w:headerReference w:type="default" r:id="rId7"/>
      <w:footerReference w:type="default" r:id="rId8"/>
      <w:pgSz w:w="12240" w:h="15840" w:orient="portrait"/>
      <w:pgMar w:top="0" w:right="0" w:bottom="72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6E6E" w:sz="4" w:space="4"/>
      </w:pBdr>
      <w:spacing w:after="0" w:before="120"/>
      <w:jc w:val="center"/>
    </w:pPr>
    <w:r>
      <w:rPr>
        <w:rFonts w:ascii="Arial" w:cs="Arial" w:eastAsia="Arial" w:hAnsi="Arial"/>
        <w:color w:val="666666"/>
        <w:sz w:val="18"/>
        <w:szCs w:val="18"/>
      </w:rPr>
      <w:t xml:space="preserve">Vaani AI Technologies LLP  |  </w:t>
    </w:r>
    <w:r>
      <w:rPr>
        <w:rFonts w:ascii="Arial" w:cs="Arial" w:eastAsia="Arial" w:hAnsi="Arial"/>
        <w:color w:val="666666"/>
        <w:sz w:val="18"/>
        <w:szCs w:val="18"/>
      </w:rPr>
      <w:t xml:space="preserve">support@vaanitech.ai  |  </w:t>
    </w:r>
    <w:r>
      <w:rPr>
        <w:rFonts w:ascii="Arial" w:cs="Arial" w:eastAsia="Arial" w:hAnsi="Arial"/>
        <w:color w:val="666666"/>
        <w:sz w:val="18"/>
        <w:szCs w:val="18"/>
      </w:rPr>
      <w:t xml:space="preserve">+91 7400 220 631  |  </w:t>
    </w:r>
    <w:r>
      <w:rPr>
        <w:rFonts w:ascii="Arial" w:cs="Arial" w:eastAsia="Arial" w:hAnsi="Arial"/>
        <w:color w:val="0D6E6E"/>
        <w:sz w:val="18"/>
        <w:szCs w:val="18"/>
      </w:rPr>
      <w:t xml:space="preserve">www.vaanitech.ai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2026-05-10T09:06:13.417Z</dcterms:created>
  <dcterms:modified xsi:type="dcterms:W3CDTF">2026-05-10T09:06:13.417Z</dcterms:modified>
</cp:coreProperties>
</file>

<file path=docProps/custom.xml><?xml version="1.0" encoding="utf-8"?>
<Properties xmlns="http://schemas.openxmlformats.org/officeDocument/2006/custom-properties" xmlns:vt="http://schemas.openxmlformats.org/officeDocument/2006/docPropsVTypes"/>
</file>